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D6" w:rsidRPr="002C33A8" w:rsidRDefault="002C33A8" w:rsidP="002C33A8">
      <w:pPr>
        <w:ind w:left="57" w:right="57"/>
      </w:pPr>
      <w:r>
        <w:rPr>
          <w:b/>
          <w:u w:val="single"/>
        </w:rPr>
        <w:t>ALLEGATO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 xml:space="preserve">C - </w:t>
      </w:r>
      <w:r w:rsidR="00A514D6" w:rsidRPr="002C33A8">
        <w:rPr>
          <w:u w:val="single"/>
        </w:rPr>
        <w:t>Griglia di valutazione dei titoli</w:t>
      </w:r>
    </w:p>
    <w:tbl>
      <w:tblPr>
        <w:tblStyle w:val="Grigliatabella"/>
        <w:tblpPr w:leftFromText="141" w:rightFromText="141" w:vertAnchor="text" w:tblpY="120"/>
        <w:tblW w:w="10486" w:type="dxa"/>
        <w:tblInd w:w="88" w:type="dxa"/>
        <w:tblLayout w:type="fixed"/>
        <w:tblLook w:val="04A0"/>
      </w:tblPr>
      <w:tblGrid>
        <w:gridCol w:w="6070"/>
        <w:gridCol w:w="940"/>
        <w:gridCol w:w="1150"/>
        <w:gridCol w:w="1020"/>
        <w:gridCol w:w="1306"/>
      </w:tblGrid>
      <w:tr w:rsidR="00A514D6" w:rsidTr="00106B48">
        <w:trPr>
          <w:trHeight w:val="20"/>
        </w:trPr>
        <w:tc>
          <w:tcPr>
            <w:tcW w:w="6070" w:type="dxa"/>
            <w:tcBorders>
              <w:bottom w:val="single" w:sz="4" w:space="0" w:color="365F91"/>
            </w:tcBorders>
            <w:shd w:val="clear" w:color="auto" w:fill="BFBFBF"/>
            <w:vAlign w:val="center"/>
          </w:tcPr>
          <w:p w:rsidR="00A514D6" w:rsidRDefault="00A514D6" w:rsidP="00106B48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Titolo di accesso </w:t>
            </w:r>
          </w:p>
        </w:tc>
        <w:tc>
          <w:tcPr>
            <w:tcW w:w="940" w:type="dxa"/>
            <w:tcBorders>
              <w:bottom w:val="single" w:sz="4" w:space="0" w:color="365F91"/>
            </w:tcBorders>
            <w:shd w:val="clear" w:color="auto" w:fill="BFBFBF"/>
            <w:vAlign w:val="center"/>
          </w:tcPr>
          <w:p w:rsidR="00A514D6" w:rsidRDefault="00A514D6" w:rsidP="00106B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</w:rPr>
              <w:t>Fino a 30</w:t>
            </w:r>
            <w:r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</w:rPr>
              <w:t>punti</w:t>
            </w:r>
          </w:p>
        </w:tc>
        <w:tc>
          <w:tcPr>
            <w:tcW w:w="1150" w:type="dxa"/>
            <w:tcBorders>
              <w:bottom w:val="single" w:sz="4" w:space="0" w:color="365F91"/>
            </w:tcBorders>
            <w:shd w:val="clear" w:color="auto" w:fill="BFBFBF"/>
          </w:tcPr>
          <w:p w:rsidR="00A514D6" w:rsidRDefault="00A514D6" w:rsidP="00106B4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Numero di riferimento nel curriculum</w:t>
            </w:r>
          </w:p>
        </w:tc>
        <w:tc>
          <w:tcPr>
            <w:tcW w:w="1020" w:type="dxa"/>
            <w:tcBorders>
              <w:bottom w:val="single" w:sz="4" w:space="0" w:color="365F91"/>
            </w:tcBorders>
            <w:shd w:val="clear" w:color="auto" w:fill="BFBFBF"/>
          </w:tcPr>
          <w:p w:rsidR="00A514D6" w:rsidRDefault="00A514D6" w:rsidP="00106B4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Da compilare a cura del candidato</w:t>
            </w:r>
          </w:p>
        </w:tc>
        <w:tc>
          <w:tcPr>
            <w:tcW w:w="1306" w:type="dxa"/>
            <w:tcBorders>
              <w:bottom w:val="single" w:sz="4" w:space="0" w:color="365F91"/>
            </w:tcBorders>
            <w:shd w:val="clear" w:color="auto" w:fill="BFBFBF"/>
          </w:tcPr>
          <w:p w:rsidR="00A514D6" w:rsidRDefault="00A514D6" w:rsidP="00106B4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Da compilare a cura della Commissione</w:t>
            </w:r>
          </w:p>
        </w:tc>
      </w:tr>
      <w:tr w:rsidR="00A514D6" w:rsidTr="00106B48">
        <w:trPr>
          <w:trHeight w:val="20"/>
        </w:trPr>
        <w:tc>
          <w:tcPr>
            <w:tcW w:w="607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514D6" w:rsidRDefault="00A514D6" w:rsidP="00106B48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Laurea </w:t>
            </w:r>
            <w:r>
              <w:rPr>
                <w:rFonts w:eastAsia="Calibri" w:cstheme="minorHAnsi"/>
              </w:rPr>
              <w:t>magistrale o equipollente</w:t>
            </w:r>
          </w:p>
        </w:tc>
        <w:tc>
          <w:tcPr>
            <w:tcW w:w="9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130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A514D6" w:rsidTr="00106B48">
        <w:trPr>
          <w:trHeight w:val="20"/>
        </w:trPr>
        <w:tc>
          <w:tcPr>
            <w:tcW w:w="607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514D6" w:rsidRDefault="00A514D6" w:rsidP="00106B48">
            <w:pPr>
              <w:pStyle w:val="Paragrafoelenco"/>
              <w:spacing w:before="0"/>
              <w:ind w:left="720" w:firstLine="0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Laurea </w:t>
            </w:r>
            <w:r>
              <w:rPr>
                <w:rFonts w:eastAsia="Calibri" w:cstheme="minorHAnsi"/>
              </w:rPr>
              <w:t>triennale</w:t>
            </w:r>
          </w:p>
        </w:tc>
        <w:tc>
          <w:tcPr>
            <w:tcW w:w="9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</w:t>
            </w:r>
          </w:p>
        </w:tc>
        <w:tc>
          <w:tcPr>
            <w:tcW w:w="11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A514D6" w:rsidTr="00106B48">
        <w:trPr>
          <w:trHeight w:val="20"/>
        </w:trPr>
        <w:tc>
          <w:tcPr>
            <w:tcW w:w="607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514D6" w:rsidRDefault="00A514D6" w:rsidP="00106B48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Diploma di istruzione secondaria superiore</w:t>
            </w:r>
          </w:p>
        </w:tc>
        <w:tc>
          <w:tcPr>
            <w:tcW w:w="9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</w:t>
            </w:r>
          </w:p>
        </w:tc>
        <w:tc>
          <w:tcPr>
            <w:tcW w:w="11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A514D6" w:rsidTr="00106B48">
        <w:trPr>
          <w:trHeight w:val="20"/>
        </w:trPr>
        <w:tc>
          <w:tcPr>
            <w:tcW w:w="607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  <w:vAlign w:val="center"/>
          </w:tcPr>
          <w:p w:rsidR="00A514D6" w:rsidRDefault="00A514D6" w:rsidP="00106B48">
            <w:pPr>
              <w:spacing w:after="12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Altri titoli di studio</w:t>
            </w:r>
          </w:p>
        </w:tc>
        <w:tc>
          <w:tcPr>
            <w:tcW w:w="9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  <w:vAlign w:val="center"/>
          </w:tcPr>
          <w:p w:rsidR="00A514D6" w:rsidRDefault="00A514D6" w:rsidP="00106B4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sz w:val="20"/>
              </w:rPr>
              <w:t xml:space="preserve">Fino a </w:t>
            </w:r>
            <w:r>
              <w:rPr>
                <w:rFonts w:eastAsia="Calibri" w:cstheme="minorHAnsi"/>
                <w:b/>
                <w:sz w:val="20"/>
              </w:rPr>
              <w:t xml:space="preserve">15 </w:t>
            </w:r>
            <w:r>
              <w:rPr>
                <w:rFonts w:cstheme="minorHAnsi"/>
                <w:b/>
                <w:bCs/>
                <w:sz w:val="20"/>
              </w:rPr>
              <w:t>punti</w:t>
            </w:r>
          </w:p>
        </w:tc>
        <w:tc>
          <w:tcPr>
            <w:tcW w:w="11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</w:tcPr>
          <w:p w:rsidR="00A514D6" w:rsidRDefault="00A514D6" w:rsidP="00106B48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</w:tcPr>
          <w:p w:rsidR="00A514D6" w:rsidRDefault="00A514D6" w:rsidP="00106B48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</w:tcPr>
          <w:p w:rsidR="00A514D6" w:rsidRDefault="00A514D6" w:rsidP="00106B48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A514D6" w:rsidTr="00106B48">
        <w:trPr>
          <w:trHeight w:val="20"/>
        </w:trPr>
        <w:tc>
          <w:tcPr>
            <w:tcW w:w="607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514D6" w:rsidRDefault="00A514D6" w:rsidP="00106B48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Master II livello inerenti l’incarico </w:t>
            </w:r>
            <w:r>
              <w:rPr>
                <w:rFonts w:cstheme="minorHAnsi"/>
                <w:bCs/>
                <w:sz w:val="20"/>
              </w:rPr>
              <w:t>(fino a 3 titoli, 5 punti ciascuno)</w:t>
            </w:r>
          </w:p>
        </w:tc>
        <w:tc>
          <w:tcPr>
            <w:tcW w:w="9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514D6" w:rsidRDefault="00A514D6" w:rsidP="00106B48">
            <w:pPr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6</w:t>
            </w:r>
          </w:p>
        </w:tc>
        <w:tc>
          <w:tcPr>
            <w:tcW w:w="11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A514D6" w:rsidTr="00106B48">
        <w:trPr>
          <w:trHeight w:val="20"/>
        </w:trPr>
        <w:tc>
          <w:tcPr>
            <w:tcW w:w="607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514D6" w:rsidRDefault="00A514D6" w:rsidP="00106B48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Master di I livello </w:t>
            </w:r>
            <w:r>
              <w:rPr>
                <w:rFonts w:cstheme="minorHAnsi"/>
                <w:bCs/>
                <w:sz w:val="20"/>
              </w:rPr>
              <w:t>( fino a 3 titoli, 2 punti ciascuno )</w:t>
            </w:r>
          </w:p>
        </w:tc>
        <w:tc>
          <w:tcPr>
            <w:tcW w:w="9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514D6" w:rsidRDefault="00A514D6" w:rsidP="00106B48">
            <w:pPr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3</w:t>
            </w:r>
          </w:p>
        </w:tc>
        <w:tc>
          <w:tcPr>
            <w:tcW w:w="11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A514D6" w:rsidTr="00106B48">
        <w:trPr>
          <w:trHeight w:val="20"/>
        </w:trPr>
        <w:tc>
          <w:tcPr>
            <w:tcW w:w="607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514D6" w:rsidRDefault="00A514D6" w:rsidP="00106B4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Ulteriore laurea </w:t>
            </w:r>
            <w:r>
              <w:rPr>
                <w:rFonts w:cstheme="minorHAnsi"/>
                <w:sz w:val="20"/>
              </w:rPr>
              <w:t>(1 titolo)</w:t>
            </w:r>
          </w:p>
        </w:tc>
        <w:tc>
          <w:tcPr>
            <w:tcW w:w="9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514D6" w:rsidRDefault="00A514D6" w:rsidP="00106B48">
            <w:pPr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2</w:t>
            </w:r>
          </w:p>
        </w:tc>
        <w:tc>
          <w:tcPr>
            <w:tcW w:w="11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A514D6" w:rsidTr="00106B48">
        <w:trPr>
          <w:trHeight w:val="20"/>
        </w:trPr>
        <w:tc>
          <w:tcPr>
            <w:tcW w:w="607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514D6" w:rsidRDefault="00A514D6" w:rsidP="00106B4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Dottorato di ricerca </w:t>
            </w:r>
            <w:r>
              <w:rPr>
                <w:rFonts w:cstheme="minorHAnsi"/>
                <w:sz w:val="20"/>
              </w:rPr>
              <w:t>(1 titolo)</w:t>
            </w:r>
          </w:p>
        </w:tc>
        <w:tc>
          <w:tcPr>
            <w:tcW w:w="9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11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A514D6" w:rsidTr="00106B48">
        <w:trPr>
          <w:trHeight w:val="20"/>
        </w:trPr>
        <w:tc>
          <w:tcPr>
            <w:tcW w:w="607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Certificazioni informatiche </w:t>
            </w:r>
            <w:r>
              <w:rPr>
                <w:rFonts w:cstheme="minorHAnsi"/>
                <w:sz w:val="20"/>
              </w:rPr>
              <w:t>(fino a 5 certificazioni, 0,6 punti ciascuna)</w:t>
            </w:r>
          </w:p>
        </w:tc>
        <w:tc>
          <w:tcPr>
            <w:tcW w:w="9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514D6" w:rsidRDefault="00A514D6" w:rsidP="00106B48">
            <w:pPr>
              <w:spacing w:after="60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2</w:t>
            </w:r>
          </w:p>
        </w:tc>
        <w:tc>
          <w:tcPr>
            <w:tcW w:w="11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  <w:sz w:val="20"/>
              </w:rPr>
            </w:pPr>
          </w:p>
        </w:tc>
      </w:tr>
      <w:tr w:rsidR="00A514D6" w:rsidTr="00106B48">
        <w:trPr>
          <w:trHeight w:val="20"/>
        </w:trPr>
        <w:tc>
          <w:tcPr>
            <w:tcW w:w="607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  <w:vAlign w:val="center"/>
          </w:tcPr>
          <w:p w:rsidR="00A514D6" w:rsidRDefault="00A514D6" w:rsidP="00106B48">
            <w:pPr>
              <w:spacing w:after="120"/>
              <w:jc w:val="both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Esperienze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professionali </w:t>
            </w:r>
          </w:p>
        </w:tc>
        <w:tc>
          <w:tcPr>
            <w:tcW w:w="9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  <w:vAlign w:val="center"/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Fino a 5</w:t>
            </w:r>
            <w:r>
              <w:rPr>
                <w:rFonts w:eastAsia="Calibri" w:cstheme="minorHAnsi"/>
                <w:b/>
                <w:sz w:val="20"/>
              </w:rPr>
              <w:t>5</w:t>
            </w:r>
            <w:r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</w:rPr>
              <w:t>punti</w:t>
            </w:r>
          </w:p>
        </w:tc>
        <w:tc>
          <w:tcPr>
            <w:tcW w:w="11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BFBFBF" w:themeFill="background1" w:themeFillShade="BF"/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A514D6" w:rsidTr="00106B48">
        <w:trPr>
          <w:trHeight w:val="20"/>
        </w:trPr>
        <w:tc>
          <w:tcPr>
            <w:tcW w:w="607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514D6" w:rsidRDefault="00A514D6" w:rsidP="00A514D6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Incarichi </w:t>
            </w:r>
            <w:r>
              <w:rPr>
                <w:rFonts w:cstheme="minorHAnsi"/>
                <w:b/>
                <w:bCs/>
              </w:rPr>
              <w:t>gestionali</w:t>
            </w:r>
            <w:r>
              <w:rPr>
                <w:rFonts w:cstheme="minorHAnsi"/>
              </w:rPr>
              <w:t xml:space="preserve"> nell’ambito dei progetti europei afferenti l’area digitale ricoperti negli ultimi 3 anni (</w:t>
            </w:r>
            <w:r>
              <w:rPr>
                <w:rFonts w:eastAsia="Times New Roman" w:cstheme="minorHAnsi"/>
                <w:sz w:val="20"/>
                <w:szCs w:val="24"/>
                <w:lang w:eastAsia="it-IT"/>
              </w:rPr>
              <w:t>fino a tre, 5 punti ciascuno)</w:t>
            </w:r>
          </w:p>
        </w:tc>
        <w:tc>
          <w:tcPr>
            <w:tcW w:w="9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514D6" w:rsidRDefault="00A514D6" w:rsidP="00106B48">
            <w:pPr>
              <w:spacing w:after="6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</w:t>
            </w:r>
          </w:p>
        </w:tc>
        <w:tc>
          <w:tcPr>
            <w:tcW w:w="11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130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A514D6" w:rsidTr="00106B48">
        <w:trPr>
          <w:trHeight w:val="20"/>
        </w:trPr>
        <w:tc>
          <w:tcPr>
            <w:tcW w:w="607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514D6" w:rsidRDefault="00A514D6" w:rsidP="00106B48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Esperienze e attività svolte </w:t>
            </w:r>
            <w:r>
              <w:rPr>
                <w:rFonts w:cstheme="minorHAnsi"/>
                <w:b/>
                <w:bCs/>
              </w:rPr>
              <w:t>nella scuola</w:t>
            </w:r>
            <w:r>
              <w:rPr>
                <w:rFonts w:cstheme="minorHAnsi"/>
              </w:rPr>
              <w:t xml:space="preserve"> di servizio negli ultimi 3 anni in riferimento allo sviluppo delle competenze digitali </w:t>
            </w:r>
            <w:r>
              <w:rPr>
                <w:rFonts w:eastAsia="Times New Roman" w:cstheme="minorHAnsi"/>
                <w:sz w:val="20"/>
                <w:szCs w:val="24"/>
                <w:lang w:eastAsia="it-IT"/>
              </w:rPr>
              <w:t>(fino a tre, 4 punti ciascuno)</w:t>
            </w:r>
          </w:p>
        </w:tc>
        <w:tc>
          <w:tcPr>
            <w:tcW w:w="9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514D6" w:rsidRDefault="00A514D6" w:rsidP="00106B48">
            <w:pPr>
              <w:spacing w:after="6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</w:t>
            </w:r>
          </w:p>
        </w:tc>
        <w:tc>
          <w:tcPr>
            <w:tcW w:w="11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130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A514D6" w:rsidTr="00106B48">
        <w:trPr>
          <w:trHeight w:val="20"/>
        </w:trPr>
        <w:tc>
          <w:tcPr>
            <w:tcW w:w="607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514D6" w:rsidRDefault="00A514D6" w:rsidP="00106B48">
            <w:pPr>
              <w:pStyle w:val="Comma"/>
              <w:widowControl w:val="0"/>
              <w:numPr>
                <w:ilvl w:val="0"/>
                <w:numId w:val="0"/>
              </w:numPr>
              <w:spacing w:after="0"/>
              <w:contextualSpacing w:val="0"/>
              <w:rPr>
                <w:rFonts w:eastAsia="Times New Roman" w:cstheme="minorHAnsi"/>
                <w:szCs w:val="24"/>
                <w:lang w:eastAsia="it-IT"/>
              </w:rPr>
            </w:pPr>
            <w:r>
              <w:rPr>
                <w:rFonts w:eastAsia="Times New Roman" w:cstheme="minorHAnsi"/>
                <w:szCs w:val="24"/>
                <w:lang w:eastAsia="it-IT"/>
              </w:rPr>
              <w:t xml:space="preserve">Esperienza professionale maturata in settori attinenti all’ambito professionale del presente avviso </w:t>
            </w:r>
            <w:r>
              <w:rPr>
                <w:rFonts w:eastAsia="Times New Roman" w:cstheme="minorHAnsi"/>
                <w:sz w:val="20"/>
                <w:szCs w:val="24"/>
                <w:lang w:eastAsia="it-IT"/>
              </w:rPr>
              <w:t>(fino a quattro, 2,5punti ciascuno)</w:t>
            </w:r>
          </w:p>
        </w:tc>
        <w:tc>
          <w:tcPr>
            <w:tcW w:w="9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514D6" w:rsidRDefault="00A514D6" w:rsidP="00106B48">
            <w:pPr>
              <w:spacing w:after="6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  <w:tc>
          <w:tcPr>
            <w:tcW w:w="11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130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A514D6" w:rsidTr="00106B48">
        <w:trPr>
          <w:trHeight w:val="20"/>
        </w:trPr>
        <w:tc>
          <w:tcPr>
            <w:tcW w:w="607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pStyle w:val="TableParagraph"/>
              <w:spacing w:line="259" w:lineRule="auto"/>
              <w:jc w:val="both"/>
              <w:rPr>
                <w:rFonts w:asciiTheme="minorHAnsi" w:hAnsiTheme="minorHAnsi" w:cstheme="minorHAnsi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szCs w:val="24"/>
                <w:lang w:eastAsia="it-IT"/>
              </w:rPr>
              <w:t>Incarichi  in settori attinenti all’ambito professionale</w:t>
            </w:r>
            <w:r>
              <w:rPr>
                <w:rFonts w:cstheme="minorHAnsi"/>
                <w:szCs w:val="24"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eastAsia="it-IT"/>
              </w:rPr>
              <w:t xml:space="preserve"> presso questa o altre Istituzioni Scolastiche, Università, centri di ricerca e enti di formazione e associazioni accreditati dal MIUR, INVALSI, Enti Locali e Regioni, etc. </w:t>
            </w:r>
            <w:r>
              <w:rPr>
                <w:rFonts w:asciiTheme="minorHAnsi" w:hAnsiTheme="minorHAnsi" w:cstheme="minorHAnsi"/>
                <w:sz w:val="20"/>
                <w:szCs w:val="24"/>
                <w:lang w:eastAsia="it-IT"/>
              </w:rPr>
              <w:t>(fino a quattro, 2,5 punti ciascuno)</w:t>
            </w:r>
          </w:p>
        </w:tc>
        <w:tc>
          <w:tcPr>
            <w:tcW w:w="9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514D6" w:rsidRDefault="00A514D6" w:rsidP="00106B48">
            <w:pPr>
              <w:spacing w:after="6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  <w:tc>
          <w:tcPr>
            <w:tcW w:w="11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130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A514D6" w:rsidTr="00106B48">
        <w:trPr>
          <w:trHeight w:val="20"/>
        </w:trPr>
        <w:tc>
          <w:tcPr>
            <w:tcW w:w="607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pStyle w:val="TableParagraph"/>
              <w:spacing w:line="259" w:lineRule="auto"/>
              <w:jc w:val="both"/>
              <w:rPr>
                <w:rFonts w:asciiTheme="minorHAnsi" w:hAnsiTheme="minorHAnsi" w:cstheme="minorHAnsi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szCs w:val="24"/>
                <w:lang w:eastAsia="it-IT"/>
              </w:rPr>
              <w:t>Altri incarichi in attività organizzate da questa o altre Istituzioni Scolastiche Università, centri di ricerca e enti di formazione e associazioni accreditati dal MIUR,  accreditati dal MIUR, INVALSI, Enti Locali e Regioni, etc.</w:t>
            </w:r>
            <w:r>
              <w:rPr>
                <w:rFonts w:asciiTheme="minorHAnsi" w:hAnsiTheme="minorHAnsi" w:cstheme="minorHAnsi"/>
                <w:sz w:val="20"/>
                <w:szCs w:val="24"/>
                <w:lang w:eastAsia="it-IT"/>
              </w:rPr>
              <w:t>(fino a quattro, 1 punto ciascuno)</w:t>
            </w:r>
          </w:p>
        </w:tc>
        <w:tc>
          <w:tcPr>
            <w:tcW w:w="9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514D6" w:rsidRDefault="00A514D6" w:rsidP="00106B48">
            <w:pPr>
              <w:spacing w:after="6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1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130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A514D6" w:rsidTr="00106B48">
        <w:trPr>
          <w:trHeight w:val="20"/>
        </w:trPr>
        <w:tc>
          <w:tcPr>
            <w:tcW w:w="607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pStyle w:val="TableParagraph"/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szCs w:val="24"/>
                <w:lang w:eastAsia="it-IT"/>
              </w:rPr>
              <w:t xml:space="preserve">Partecipazione a corsi di formazione ed aggiornamento (ciascuno della durata di almeno 20 ore) in settori attinenti all’ambito professionale del presente avviso </w:t>
            </w:r>
            <w:r>
              <w:rPr>
                <w:rFonts w:asciiTheme="minorHAnsi" w:hAnsiTheme="minorHAnsi" w:cstheme="minorHAnsi"/>
                <w:sz w:val="20"/>
                <w:szCs w:val="24"/>
                <w:lang w:eastAsia="it-IT"/>
              </w:rPr>
              <w:t>(fino a 4 corsi, 1 punto ciascuno)</w:t>
            </w:r>
          </w:p>
        </w:tc>
        <w:tc>
          <w:tcPr>
            <w:tcW w:w="9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A514D6" w:rsidRDefault="00A514D6" w:rsidP="00106B48">
            <w:pPr>
              <w:spacing w:after="6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11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130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A514D6" w:rsidTr="00106B48">
        <w:trPr>
          <w:trHeight w:val="20"/>
        </w:trPr>
        <w:tc>
          <w:tcPr>
            <w:tcW w:w="607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  <w:vAlign w:val="center"/>
          </w:tcPr>
          <w:p w:rsidR="00A514D6" w:rsidRDefault="00A514D6" w:rsidP="00106B48">
            <w:pPr>
              <w:spacing w:after="6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94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  <w:vAlign w:val="center"/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2F2F2" w:themeFill="background1" w:themeFillShade="F2"/>
          </w:tcPr>
          <w:p w:rsidR="00A514D6" w:rsidRDefault="00A514D6" w:rsidP="00106B48">
            <w:pPr>
              <w:spacing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130545114"/>
            <w:bookmarkEnd w:id="0"/>
          </w:p>
        </w:tc>
      </w:tr>
    </w:tbl>
    <w:p w:rsidR="00A514D6" w:rsidRDefault="00A514D6" w:rsidP="00A514D6"/>
    <w:p w:rsidR="00A514D6" w:rsidRDefault="00A514D6" w:rsidP="00A514D6"/>
    <w:p w:rsidR="00D1302F" w:rsidRDefault="00D1302F"/>
    <w:sectPr w:rsidR="00D1302F" w:rsidSect="00DE4028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30F7D"/>
    <w:multiLevelType w:val="multilevel"/>
    <w:tmpl w:val="CB701692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14D6"/>
    <w:rsid w:val="002C33A8"/>
    <w:rsid w:val="00A514D6"/>
    <w:rsid w:val="00D1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514D6"/>
    <w:pPr>
      <w:widowControl w:val="0"/>
      <w:suppressAutoHyphens/>
      <w:spacing w:after="0" w:line="240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mmaCarattere">
    <w:name w:val="Comma Carattere"/>
    <w:basedOn w:val="Carpredefinitoparagrafo"/>
    <w:link w:val="Comma"/>
    <w:qFormat/>
    <w:rsid w:val="00A514D6"/>
  </w:style>
  <w:style w:type="paragraph" w:styleId="Paragrafoelenco">
    <w:name w:val="List Paragraph"/>
    <w:basedOn w:val="Normale"/>
    <w:uiPriority w:val="34"/>
    <w:qFormat/>
    <w:rsid w:val="00A514D6"/>
    <w:pPr>
      <w:spacing w:before="43"/>
      <w:ind w:left="506" w:hanging="253"/>
    </w:pPr>
  </w:style>
  <w:style w:type="paragraph" w:customStyle="1" w:styleId="TableParagraph">
    <w:name w:val="Table Paragraph"/>
    <w:basedOn w:val="Normale"/>
    <w:uiPriority w:val="1"/>
    <w:qFormat/>
    <w:rsid w:val="00A514D6"/>
    <w:rPr>
      <w:rFonts w:ascii="Times New Roman" w:eastAsia="Times New Roman" w:hAnsi="Times New Roman" w:cs="Times New Roman"/>
    </w:rPr>
  </w:style>
  <w:style w:type="paragraph" w:customStyle="1" w:styleId="Comma">
    <w:name w:val="Comma"/>
    <w:basedOn w:val="Paragrafoelenco"/>
    <w:link w:val="CommaCarattere"/>
    <w:qFormat/>
    <w:rsid w:val="00A514D6"/>
    <w:pPr>
      <w:widowControl/>
      <w:numPr>
        <w:numId w:val="1"/>
      </w:numPr>
      <w:spacing w:before="0" w:after="240"/>
      <w:contextualSpacing/>
      <w:jc w:val="both"/>
    </w:pPr>
    <w:rPr>
      <w:rFonts w:cstheme="minorBidi"/>
    </w:rPr>
  </w:style>
  <w:style w:type="table" w:styleId="Grigliatabella">
    <w:name w:val="Table Grid"/>
    <w:basedOn w:val="Tabellanormale"/>
    <w:uiPriority w:val="39"/>
    <w:rsid w:val="00A514D6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alfredo.scaccianoce</dc:creator>
  <cp:lastModifiedBy>alfredo.scaccianoce</cp:lastModifiedBy>
  <cp:revision>2</cp:revision>
  <dcterms:created xsi:type="dcterms:W3CDTF">2023-08-08T12:57:00Z</dcterms:created>
  <dcterms:modified xsi:type="dcterms:W3CDTF">2023-08-08T13:20:00Z</dcterms:modified>
</cp:coreProperties>
</file>